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67F3" w14:textId="2F32375B" w:rsidR="001F5CB7" w:rsidRPr="00B3433D" w:rsidRDefault="00357621" w:rsidP="00B3433D">
      <w:pPr>
        <w:rPr>
          <w:rFonts w:ascii="Times New Roman" w:hAnsi="Times New Roman" w:cs="Times New Roman"/>
          <w:b/>
        </w:rPr>
      </w:pPr>
      <w:r w:rsidRPr="000D79E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CEC6C25" wp14:editId="24FDB091">
            <wp:extent cx="1123950" cy="440011"/>
            <wp:effectExtent l="0" t="0" r="0" b="0"/>
            <wp:docPr id="1" name="Рисунок 1" descr="C:\Users\cosmos\Desktop\UxISwHtPk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mos\Desktop\UxISwHtPkQ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-4000"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26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33D">
        <w:rPr>
          <w:rFonts w:ascii="Times New Roman" w:hAnsi="Times New Roman" w:cs="Times New Roman"/>
          <w:b/>
        </w:rPr>
        <w:tab/>
      </w:r>
      <w:r w:rsidR="00860A5A" w:rsidRPr="00465AD9">
        <w:rPr>
          <w:rFonts w:ascii="Times New Roman" w:hAnsi="Times New Roman" w:cs="Times New Roman"/>
          <w:b/>
          <w:sz w:val="18"/>
        </w:rPr>
        <w:t>Спасибо что доверили нам в</w:t>
      </w:r>
      <w:r w:rsidR="001F5CB7" w:rsidRPr="00465AD9">
        <w:rPr>
          <w:rFonts w:ascii="Times New Roman" w:hAnsi="Times New Roman" w:cs="Times New Roman"/>
          <w:b/>
          <w:sz w:val="18"/>
        </w:rPr>
        <w:t>аш праздник!</w:t>
      </w:r>
      <w:r w:rsidR="00465AD9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D1065C" w:rsidRPr="00465AD9">
        <w:rPr>
          <w:rFonts w:ascii="Times New Roman" w:hAnsi="Times New Roman" w:cs="Times New Roman"/>
          <w:b/>
          <w:sz w:val="18"/>
        </w:rPr>
        <w:t>С В</w:t>
      </w:r>
      <w:r w:rsidR="001F5CB7" w:rsidRPr="00465AD9">
        <w:rPr>
          <w:rFonts w:ascii="Times New Roman" w:hAnsi="Times New Roman" w:cs="Times New Roman"/>
          <w:b/>
          <w:sz w:val="18"/>
        </w:rPr>
        <w:t>ас именинник, с нас подарки</w:t>
      </w:r>
      <w:r w:rsidR="00465AD9">
        <w:rPr>
          <w:rFonts w:ascii="Times New Roman" w:hAnsi="Times New Roman" w:cs="Times New Roman"/>
          <w:b/>
          <w:sz w:val="18"/>
        </w:rPr>
        <w:t>!</w:t>
      </w:r>
    </w:p>
    <w:p w14:paraId="484BACBC" w14:textId="77777777" w:rsidR="002731B5" w:rsidRDefault="002731B5" w:rsidP="00B3433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</w:t>
      </w:r>
    </w:p>
    <w:p w14:paraId="1A2E734D" w14:textId="26A761A4" w:rsidR="002731B5" w:rsidRDefault="002731B5" w:rsidP="00B343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посещение Батутного клуба «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Cosmos</w:t>
      </w:r>
      <w:r>
        <w:rPr>
          <w:rFonts w:ascii="Times New Roman" w:hAnsi="Times New Roman" w:cs="Times New Roman"/>
          <w:b/>
          <w:sz w:val="20"/>
          <w:szCs w:val="20"/>
        </w:rPr>
        <w:t>» несовершеннолетними детьми</w:t>
      </w:r>
    </w:p>
    <w:p w14:paraId="5F60C333" w14:textId="77777777" w:rsidR="009B17DB" w:rsidRDefault="009B17DB" w:rsidP="00B343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351572" w14:textId="56EC9625" w:rsidR="00DB405A" w:rsidRPr="0007706B" w:rsidRDefault="0007597D" w:rsidP="002731B5">
      <w:pPr>
        <w:ind w:firstLine="567"/>
        <w:jc w:val="both"/>
        <w:rPr>
          <w:rFonts w:ascii="Times New Roman" w:hAnsi="Times New Roman" w:cs="Times New Roman"/>
          <w:color w:val="000000"/>
          <w:sz w:val="18"/>
        </w:rPr>
      </w:pPr>
      <w:r w:rsidRPr="0007706B">
        <w:rPr>
          <w:rFonts w:ascii="Times New Roman" w:hAnsi="Times New Roman" w:cs="Times New Roman"/>
          <w:sz w:val="20"/>
        </w:rPr>
        <w:t>Я, _______________________________________________________________</w:t>
      </w:r>
      <w:r w:rsidR="00217B2D" w:rsidRPr="0007706B">
        <w:rPr>
          <w:rFonts w:ascii="Times New Roman" w:hAnsi="Times New Roman" w:cs="Times New Roman"/>
          <w:sz w:val="20"/>
        </w:rPr>
        <w:t>______</w:t>
      </w:r>
      <w:r w:rsidRPr="0007706B">
        <w:rPr>
          <w:rFonts w:ascii="Times New Roman" w:hAnsi="Times New Roman" w:cs="Times New Roman"/>
          <w:sz w:val="20"/>
        </w:rPr>
        <w:t>___</w:t>
      </w:r>
      <w:r w:rsidR="0007706B">
        <w:rPr>
          <w:rFonts w:ascii="Times New Roman" w:hAnsi="Times New Roman" w:cs="Times New Roman"/>
          <w:color w:val="000000"/>
          <w:sz w:val="18"/>
        </w:rPr>
        <w:t>_________</w:t>
      </w:r>
      <w:r w:rsidRPr="0007706B">
        <w:rPr>
          <w:rFonts w:ascii="Times New Roman" w:hAnsi="Times New Roman" w:cs="Times New Roman"/>
          <w:color w:val="000000"/>
          <w:sz w:val="18"/>
        </w:rPr>
        <w:t xml:space="preserve"> </w:t>
      </w:r>
    </w:p>
    <w:p w14:paraId="4C84AFB9" w14:textId="6A84132F" w:rsidR="0007597D" w:rsidRPr="0007706B" w:rsidRDefault="00DB405A" w:rsidP="00DB405A">
      <w:pPr>
        <w:ind w:firstLine="567"/>
        <w:jc w:val="both"/>
        <w:rPr>
          <w:rFonts w:ascii="Times New Roman" w:hAnsi="Times New Roman" w:cs="Times New Roman"/>
          <w:sz w:val="18"/>
        </w:rPr>
      </w:pPr>
      <w:r w:rsidRPr="0007706B">
        <w:rPr>
          <w:rFonts w:ascii="Times New Roman" w:hAnsi="Times New Roman" w:cs="Times New Roman"/>
          <w:color w:val="000000"/>
          <w:sz w:val="18"/>
        </w:rPr>
        <w:t>дата рождения «___»_________</w:t>
      </w:r>
      <w:r w:rsidR="00B62341" w:rsidRPr="0007706B">
        <w:rPr>
          <w:rFonts w:ascii="Times New Roman" w:hAnsi="Times New Roman" w:cs="Times New Roman"/>
          <w:color w:val="000000"/>
          <w:sz w:val="18"/>
        </w:rPr>
        <w:t xml:space="preserve"> </w:t>
      </w:r>
      <w:r w:rsidRPr="0007706B">
        <w:rPr>
          <w:rFonts w:ascii="Times New Roman" w:hAnsi="Times New Roman" w:cs="Times New Roman"/>
          <w:color w:val="000000"/>
          <w:sz w:val="18"/>
        </w:rPr>
        <w:t xml:space="preserve">____ года, </w:t>
      </w:r>
      <w:r w:rsidR="008E3BC7">
        <w:rPr>
          <w:rFonts w:ascii="Times New Roman" w:hAnsi="Times New Roman" w:cs="Times New Roman"/>
          <w:color w:val="000000"/>
          <w:sz w:val="18"/>
        </w:rPr>
        <w:t xml:space="preserve">являюсь сопровождающим группы лиц, </w:t>
      </w:r>
      <w:r w:rsidRPr="0007706B">
        <w:rPr>
          <w:rFonts w:ascii="Times New Roman" w:hAnsi="Times New Roman" w:cs="Times New Roman"/>
          <w:color w:val="000000"/>
          <w:sz w:val="18"/>
        </w:rPr>
        <w:t>действующий от имени законных представителей (согласия законных представителей прилагаются), в соответ</w:t>
      </w:r>
      <w:r w:rsidR="008E3BC7">
        <w:rPr>
          <w:rFonts w:ascii="Times New Roman" w:hAnsi="Times New Roman" w:cs="Times New Roman"/>
          <w:color w:val="000000"/>
          <w:sz w:val="18"/>
        </w:rPr>
        <w:t>ствии со списком указанным ниже</w:t>
      </w:r>
    </w:p>
    <w:p w14:paraId="195628F9" w14:textId="77777777" w:rsidR="0007597D" w:rsidRPr="000067A3" w:rsidRDefault="00946529" w:rsidP="00217B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7597D" w:rsidRPr="000067A3">
        <w:rPr>
          <w:rFonts w:ascii="Times New Roman" w:hAnsi="Times New Roman" w:cs="Times New Roman"/>
        </w:rPr>
        <w:t>_______________________________</w:t>
      </w:r>
      <w:r w:rsidR="008907F4" w:rsidRPr="000067A3">
        <w:rPr>
          <w:rFonts w:ascii="Times New Roman" w:hAnsi="Times New Roman" w:cs="Times New Roman"/>
        </w:rPr>
        <w:t>_________________</w:t>
      </w:r>
      <w:r w:rsidR="00D1065C">
        <w:rPr>
          <w:rFonts w:ascii="Times New Roman" w:hAnsi="Times New Roman" w:cs="Times New Roman"/>
        </w:rPr>
        <w:t>_</w:t>
      </w:r>
      <w:r w:rsidR="008907F4" w:rsidRPr="000067A3">
        <w:rPr>
          <w:rFonts w:ascii="Times New Roman" w:hAnsi="Times New Roman" w:cs="Times New Roman"/>
        </w:rPr>
        <w:t xml:space="preserve"> </w:t>
      </w:r>
      <w:r w:rsidR="009E27EF" w:rsidRPr="000067A3">
        <w:rPr>
          <w:rFonts w:ascii="Times New Roman" w:hAnsi="Times New Roman" w:cs="Times New Roman"/>
        </w:rPr>
        <w:t xml:space="preserve">«___» ___  20____ </w:t>
      </w:r>
      <w:r w:rsidR="0007597D" w:rsidRPr="000067A3">
        <w:rPr>
          <w:rFonts w:ascii="Times New Roman" w:hAnsi="Times New Roman" w:cs="Times New Roman"/>
        </w:rPr>
        <w:t>года рождения</w:t>
      </w:r>
    </w:p>
    <w:p w14:paraId="196E86FD" w14:textId="77777777" w:rsidR="0007597D" w:rsidRPr="000067A3" w:rsidRDefault="00946529" w:rsidP="00217B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597D" w:rsidRPr="000067A3">
        <w:rPr>
          <w:rFonts w:ascii="Times New Roman" w:hAnsi="Times New Roman" w:cs="Times New Roman"/>
        </w:rPr>
        <w:t>__________________________________</w:t>
      </w:r>
      <w:r w:rsidR="008907F4" w:rsidRPr="000067A3">
        <w:rPr>
          <w:rFonts w:ascii="Times New Roman" w:hAnsi="Times New Roman" w:cs="Times New Roman"/>
        </w:rPr>
        <w:t>______________</w:t>
      </w:r>
      <w:r w:rsidR="00D1065C">
        <w:rPr>
          <w:rFonts w:ascii="Times New Roman" w:hAnsi="Times New Roman" w:cs="Times New Roman"/>
        </w:rPr>
        <w:t>_</w:t>
      </w:r>
      <w:r w:rsidR="008907F4" w:rsidRPr="000067A3">
        <w:rPr>
          <w:rFonts w:ascii="Times New Roman" w:hAnsi="Times New Roman" w:cs="Times New Roman"/>
        </w:rPr>
        <w:t xml:space="preserve"> </w:t>
      </w:r>
      <w:r w:rsidR="009E27EF" w:rsidRPr="000067A3">
        <w:rPr>
          <w:rFonts w:ascii="Times New Roman" w:hAnsi="Times New Roman" w:cs="Times New Roman"/>
        </w:rPr>
        <w:t xml:space="preserve">«___» ___  20____ </w:t>
      </w:r>
      <w:r w:rsidR="0007597D" w:rsidRPr="000067A3">
        <w:rPr>
          <w:rFonts w:ascii="Times New Roman" w:hAnsi="Times New Roman" w:cs="Times New Roman"/>
        </w:rPr>
        <w:t>года рождения</w:t>
      </w:r>
    </w:p>
    <w:p w14:paraId="403D6A08" w14:textId="77777777" w:rsidR="0007597D" w:rsidRPr="000067A3" w:rsidRDefault="00946529" w:rsidP="00217B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7597D" w:rsidRPr="000067A3">
        <w:rPr>
          <w:rFonts w:ascii="Times New Roman" w:hAnsi="Times New Roman" w:cs="Times New Roman"/>
        </w:rPr>
        <w:t>_______________________________</w:t>
      </w:r>
      <w:r w:rsidR="008907F4" w:rsidRPr="000067A3">
        <w:rPr>
          <w:rFonts w:ascii="Times New Roman" w:hAnsi="Times New Roman" w:cs="Times New Roman"/>
        </w:rPr>
        <w:t>_________________</w:t>
      </w:r>
      <w:r w:rsidR="00D1065C">
        <w:rPr>
          <w:rFonts w:ascii="Times New Roman" w:hAnsi="Times New Roman" w:cs="Times New Roman"/>
        </w:rPr>
        <w:t>_</w:t>
      </w:r>
      <w:r w:rsidR="008907F4" w:rsidRPr="000067A3">
        <w:rPr>
          <w:rFonts w:ascii="Times New Roman" w:hAnsi="Times New Roman" w:cs="Times New Roman"/>
        </w:rPr>
        <w:t xml:space="preserve"> </w:t>
      </w:r>
      <w:r w:rsidR="009E27EF" w:rsidRPr="000067A3">
        <w:rPr>
          <w:rFonts w:ascii="Times New Roman" w:hAnsi="Times New Roman" w:cs="Times New Roman"/>
        </w:rPr>
        <w:t xml:space="preserve">«___» ___  20____ </w:t>
      </w:r>
      <w:r w:rsidR="0007597D" w:rsidRPr="000067A3">
        <w:rPr>
          <w:rFonts w:ascii="Times New Roman" w:hAnsi="Times New Roman" w:cs="Times New Roman"/>
        </w:rPr>
        <w:t>года рождения</w:t>
      </w:r>
    </w:p>
    <w:p w14:paraId="0F1991BF" w14:textId="77777777" w:rsidR="001F5CB7" w:rsidRPr="000067A3" w:rsidRDefault="00946529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F5CB7" w:rsidRPr="000067A3">
        <w:rPr>
          <w:rFonts w:ascii="Times New Roman" w:hAnsi="Times New Roman" w:cs="Times New Roman"/>
        </w:rPr>
        <w:t>________________________________________________</w:t>
      </w:r>
      <w:r w:rsidR="00D1065C">
        <w:rPr>
          <w:rFonts w:ascii="Times New Roman" w:hAnsi="Times New Roman" w:cs="Times New Roman"/>
        </w:rPr>
        <w:t>_</w:t>
      </w:r>
      <w:r w:rsidR="001F5CB7" w:rsidRPr="000067A3">
        <w:rPr>
          <w:rFonts w:ascii="Times New Roman" w:hAnsi="Times New Roman" w:cs="Times New Roman"/>
        </w:rPr>
        <w:t xml:space="preserve"> «___» ___  20____ года рождения</w:t>
      </w:r>
    </w:p>
    <w:p w14:paraId="62F901E2" w14:textId="77777777" w:rsidR="001F5CB7" w:rsidRPr="000067A3" w:rsidRDefault="00946529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5CB7" w:rsidRPr="000067A3">
        <w:rPr>
          <w:rFonts w:ascii="Times New Roman" w:hAnsi="Times New Roman" w:cs="Times New Roman"/>
        </w:rPr>
        <w:t>________________________________________________</w:t>
      </w:r>
      <w:r w:rsidR="00D1065C">
        <w:rPr>
          <w:rFonts w:ascii="Times New Roman" w:hAnsi="Times New Roman" w:cs="Times New Roman"/>
        </w:rPr>
        <w:t>_</w:t>
      </w:r>
      <w:r w:rsidR="001F5CB7" w:rsidRPr="000067A3">
        <w:rPr>
          <w:rFonts w:ascii="Times New Roman" w:hAnsi="Times New Roman" w:cs="Times New Roman"/>
        </w:rPr>
        <w:t xml:space="preserve"> «___» ___  20____ года рождения</w:t>
      </w:r>
    </w:p>
    <w:p w14:paraId="05CA2F78" w14:textId="77777777" w:rsidR="001F5CB7" w:rsidRPr="000067A3" w:rsidRDefault="00946529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F5CB7" w:rsidRPr="000067A3">
        <w:rPr>
          <w:rFonts w:ascii="Times New Roman" w:hAnsi="Times New Roman" w:cs="Times New Roman"/>
        </w:rPr>
        <w:t>________________________________________________</w:t>
      </w:r>
      <w:r w:rsidR="00D1065C">
        <w:rPr>
          <w:rFonts w:ascii="Times New Roman" w:hAnsi="Times New Roman" w:cs="Times New Roman"/>
        </w:rPr>
        <w:t>_</w:t>
      </w:r>
      <w:r w:rsidR="001F5CB7" w:rsidRPr="000067A3">
        <w:rPr>
          <w:rFonts w:ascii="Times New Roman" w:hAnsi="Times New Roman" w:cs="Times New Roman"/>
        </w:rPr>
        <w:t xml:space="preserve"> «___» ___  20____ года рождения</w:t>
      </w:r>
    </w:p>
    <w:p w14:paraId="388BC571" w14:textId="77777777" w:rsidR="001F5CB7" w:rsidRDefault="00946529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F5CB7" w:rsidRPr="000067A3">
        <w:rPr>
          <w:rFonts w:ascii="Times New Roman" w:hAnsi="Times New Roman" w:cs="Times New Roman"/>
        </w:rPr>
        <w:t>________________________________________________</w:t>
      </w:r>
      <w:r w:rsidR="00D1065C">
        <w:rPr>
          <w:rFonts w:ascii="Times New Roman" w:hAnsi="Times New Roman" w:cs="Times New Roman"/>
        </w:rPr>
        <w:t>_</w:t>
      </w:r>
      <w:r w:rsidR="001F5CB7" w:rsidRPr="000067A3">
        <w:rPr>
          <w:rFonts w:ascii="Times New Roman" w:hAnsi="Times New Roman" w:cs="Times New Roman"/>
        </w:rPr>
        <w:t xml:space="preserve"> «___» ___  20____ года рождения</w:t>
      </w:r>
    </w:p>
    <w:p w14:paraId="65225864" w14:textId="77777777" w:rsidR="009959C3" w:rsidRDefault="009959C3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959C3">
        <w:rPr>
          <w:rFonts w:ascii="Times New Roman" w:hAnsi="Times New Roman" w:cs="Times New Roman"/>
        </w:rPr>
        <w:t>_________________________________________________ «___» ___  20____ года рождения</w:t>
      </w:r>
    </w:p>
    <w:p w14:paraId="71A5D415" w14:textId="77777777" w:rsidR="009959C3" w:rsidRDefault="009959C3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959C3">
        <w:rPr>
          <w:rFonts w:ascii="Times New Roman" w:hAnsi="Times New Roman" w:cs="Times New Roman"/>
        </w:rPr>
        <w:t>_________________________________________________ «___» ___  20____ года рождения</w:t>
      </w:r>
    </w:p>
    <w:p w14:paraId="01C62F15" w14:textId="77777777" w:rsidR="009959C3" w:rsidRDefault="009959C3" w:rsidP="001F5C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959C3">
        <w:rPr>
          <w:rFonts w:ascii="Times New Roman" w:hAnsi="Times New Roman" w:cs="Times New Roman"/>
        </w:rPr>
        <w:t>_________________</w:t>
      </w:r>
      <w:r w:rsidR="00B97000">
        <w:rPr>
          <w:rFonts w:ascii="Times New Roman" w:hAnsi="Times New Roman" w:cs="Times New Roman"/>
        </w:rPr>
        <w:t>_______________________________</w:t>
      </w:r>
      <w:r w:rsidRPr="009959C3">
        <w:rPr>
          <w:rFonts w:ascii="Times New Roman" w:hAnsi="Times New Roman" w:cs="Times New Roman"/>
        </w:rPr>
        <w:t xml:space="preserve"> «___» ___  20____ года рождения</w:t>
      </w:r>
    </w:p>
    <w:p w14:paraId="2B08D913" w14:textId="77777777" w:rsidR="003F553B" w:rsidRDefault="003F553B" w:rsidP="003F553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959C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</w:t>
      </w:r>
      <w:r w:rsidRPr="009959C3">
        <w:rPr>
          <w:rFonts w:ascii="Times New Roman" w:hAnsi="Times New Roman" w:cs="Times New Roman"/>
        </w:rPr>
        <w:t xml:space="preserve"> «___» ___  20____ года рождения</w:t>
      </w:r>
    </w:p>
    <w:p w14:paraId="0D7C7A56" w14:textId="77777777" w:rsidR="00230405" w:rsidRDefault="00230405" w:rsidP="003F553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</w:t>
      </w:r>
      <w:r w:rsidRPr="00230405">
        <w:rPr>
          <w:rFonts w:ascii="Times New Roman" w:hAnsi="Times New Roman" w:cs="Times New Roman"/>
        </w:rPr>
        <w:t>________________________________________________ «___» ___  20____ года рождения</w:t>
      </w:r>
    </w:p>
    <w:p w14:paraId="7B6DE3D8" w14:textId="77777777" w:rsidR="00230405" w:rsidRDefault="00230405" w:rsidP="003F553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</w:t>
      </w:r>
      <w:r w:rsidRPr="00230405">
        <w:rPr>
          <w:rFonts w:ascii="Times New Roman" w:hAnsi="Times New Roman" w:cs="Times New Roman"/>
        </w:rPr>
        <w:t>________________________________________________ «___» ___  20____ года рождения</w:t>
      </w:r>
    </w:p>
    <w:p w14:paraId="6A89E04F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В соответствии с положениями ст. 26 и ст. 28 Гражданского Кодекса РФ даю согласие на самостоятельное посещение несовершеннолетним(и) (малолетним(и)) ребенком(детьми) Батутного клуба «Cosmos» и участие в индивидуальных или групповых занятиях прыжками, в том числе в случае моего отсутствия.</w:t>
      </w:r>
    </w:p>
    <w:p w14:paraId="466F21C6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 xml:space="preserve">Подтверждаю ознакомление с тем, что администрация батутного клуба не несет ответственности за период времени нахождения ребенка/детей в батутном клубе, его/их встречу до и после занятий и передачу родителям. Также батутный клуб не несет ответственности за оставленные личные вещи. </w:t>
      </w:r>
    </w:p>
    <w:p w14:paraId="306F7210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Подтверждаю своё ознакомление и ознакомление несовершеннолетних (малолетних) детей с Правилами безопасности и поведения в батутном клубе и с тем, что занятия в батутном клубе связаны с риском травм и вреда здоровью.</w:t>
      </w:r>
    </w:p>
    <w:p w14:paraId="3E778E14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Подтверждаю отказ от претензий к Батутному клубу, в случае причинения ущерба здоровью и/или имуществу Сопровождающего и/или Ребенка/Детей, если такой ущерб возник в период нахождения на территории центра, в результате несоблюдения Правил посетителями. Полностью осознаю, что администрация и персонал Батутного клуба «Cosmos» не несут ответственности за возможные несчастные случаи с детьми при отсутствии вины администрации.</w:t>
      </w:r>
    </w:p>
    <w:p w14:paraId="0B926CEF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 xml:space="preserve">Я подтверждаю, отсутствие у ребёнка/детей медицинских противопоказаний к занятиям на батутах, прыжками, активными видами спорта. </w:t>
      </w:r>
    </w:p>
    <w:p w14:paraId="0B69D43C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Подтверждаю свое ознакомление и ознакомление сопровождаемой мной группы лиц с правилами посещения батутного клуба, и обязуюсь их соблюдать, в том числе:</w:t>
      </w:r>
    </w:p>
    <w:p w14:paraId="75FFB93E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 xml:space="preserve">Оплата за услугу, приобретение билета (браслета) на посещение, осуществляется при входе. В случае, если посетитель находился в батутном центре меньшее количество времени, чем то, на которое им был приобретен билет, то стоимость посещения изменению в меньшую сторону не подлежит, батутный центр считается исполнившим все свои обязательства перед посетителем в полном объеме. Компенсация неиспользованного количества времени не производится. Продление посещения производится по ценам, указанным в прайс-листе. </w:t>
      </w:r>
    </w:p>
    <w:p w14:paraId="6E72693F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 xml:space="preserve"> Запрещено:</w:t>
      </w:r>
    </w:p>
    <w:p w14:paraId="363C7B1E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 xml:space="preserve">Делать сложные элементы без специальной подготовки; употреблять пищу во время прыжков - после употребления пищи посетитель на батутную арену не допускается минимум 20-30 минут, время прыжков не останавливается, не продлевается и не переносится; распивать на территории центра любые спиртные и слабоалкогольные напитки; посещать центр в состоянии алкогольного, наркотического и токсического опьянения; находиться на арене в верхней одежде, без носков, без билета на посещение, без расписки - согласия на посещение; двигать мебель в антикафе и находиться там без уведомления об этом администратора. </w:t>
      </w:r>
    </w:p>
    <w:p w14:paraId="494BF0A9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При задержке в антикафе более 10 минут по окончании оплаченного времени, взимается оплата за услугу, как за начавшийся час (100р с человека).</w:t>
      </w:r>
    </w:p>
    <w:p w14:paraId="015C572B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lastRenderedPageBreak/>
        <w:t>Для посещения батутной арены необходимо иметь носки и спортивную одежду. Не должно быть: джинсовой или любой другой грубой ткани, пуговиц, молний, клепок, страз, бусин и любой другой металлической или пластиковой фурнитуры, которая может повредить батутную сетку.</w:t>
      </w:r>
    </w:p>
    <w:p w14:paraId="4E88C2F2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 xml:space="preserve">Дети, не достигшие возраста 5-ти лет находятся на батутной арене только в сопровождении родителей, на протяжении всего времени пребывания. Так же, как и дети с особенностями поведения. При отсутствии сопровождающего на арену ребенок не допускается. </w:t>
      </w:r>
    </w:p>
    <w:p w14:paraId="6FAB8BD7" w14:textId="77777777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Разминка и инструктаж по правилам поведения и технике безопасности проводится в обязательном порядке перед заходом на батутную арену. Если ребенок маленький и не умеет делать разминку – сопровождающий обязан помочь ребенку её провести.</w:t>
      </w:r>
    </w:p>
    <w:p w14:paraId="232098D0" w14:textId="42EC548D" w:rsidR="0007706B" w:rsidRPr="0007706B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При несоблюдении правил посещения, установленных в батутном центре «Cosmos», администрация центра вправе прекратить посещение лиц, нарушающих порядок, без возврата денежных средств.</w:t>
      </w:r>
      <w:r w:rsidR="00D11955">
        <w:rPr>
          <w:rFonts w:ascii="Times New Roman" w:eastAsia="Times New Roman" w:hAnsi="Times New Roman" w:cs="Times New Roman"/>
          <w:sz w:val="20"/>
          <w:szCs w:val="20"/>
        </w:rPr>
        <w:t xml:space="preserve"> Предоплата возвращается только за неделю до предполагаемой даты брони, в остальных случаях можно перенести праздник. Если вы отменяете праздник в тот же день, предоплата не возвращается. </w:t>
      </w:r>
    </w:p>
    <w:p w14:paraId="671EF89D" w14:textId="34933802" w:rsidR="002F13D8" w:rsidRDefault="0007706B" w:rsidP="000770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7706B">
        <w:rPr>
          <w:rFonts w:ascii="Times New Roman" w:eastAsia="Times New Roman" w:hAnsi="Times New Roman" w:cs="Times New Roman"/>
          <w:sz w:val="20"/>
          <w:szCs w:val="20"/>
        </w:rPr>
        <w:t>Я согласен(а) на обработку персональных данных, также даю согласие на фото и видеосъемку на территории центра, а также на публикацию снимков в сообществах центра в социальных сетях.</w:t>
      </w:r>
    </w:p>
    <w:p w14:paraId="2A349294" w14:textId="77777777" w:rsidR="0009675F" w:rsidRPr="0009675F" w:rsidRDefault="0009675F" w:rsidP="0009675F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75"/>
        <w:gridCol w:w="3496"/>
        <w:gridCol w:w="1879"/>
        <w:gridCol w:w="975"/>
        <w:gridCol w:w="1072"/>
        <w:gridCol w:w="1274"/>
      </w:tblGrid>
      <w:tr w:rsidR="000F54BF" w14:paraId="22564B1A" w14:textId="77777777" w:rsidTr="002716E8">
        <w:trPr>
          <w:trHeight w:val="501"/>
        </w:trPr>
        <w:tc>
          <w:tcPr>
            <w:tcW w:w="875" w:type="dxa"/>
          </w:tcPr>
          <w:p w14:paraId="3DE7EEB0" w14:textId="77777777" w:rsidR="000F54BF" w:rsidRDefault="000F54BF" w:rsidP="00DB405A">
            <w:pPr>
              <w:pStyle w:val="a7"/>
              <w:rPr>
                <w:color w:val="000000"/>
              </w:rPr>
            </w:pPr>
          </w:p>
        </w:tc>
        <w:tc>
          <w:tcPr>
            <w:tcW w:w="3496" w:type="dxa"/>
          </w:tcPr>
          <w:p w14:paraId="05BCB540" w14:textId="77777777" w:rsidR="000F54BF" w:rsidRPr="000F54BF" w:rsidRDefault="000F54BF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  <w:r w:rsidRPr="000F54BF">
              <w:rPr>
                <w:b/>
                <w:color w:val="000000"/>
                <w:sz w:val="32"/>
                <w:szCs w:val="32"/>
              </w:rPr>
              <w:t>Наименование</w:t>
            </w:r>
          </w:p>
        </w:tc>
        <w:tc>
          <w:tcPr>
            <w:tcW w:w="1879" w:type="dxa"/>
          </w:tcPr>
          <w:p w14:paraId="33820D86" w14:textId="77777777" w:rsidR="000F54BF" w:rsidRPr="000F54BF" w:rsidRDefault="000F54BF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  <w:r w:rsidRPr="000F54BF">
              <w:rPr>
                <w:b/>
                <w:color w:val="000000"/>
                <w:sz w:val="32"/>
                <w:szCs w:val="32"/>
              </w:rPr>
              <w:t>количество</w:t>
            </w:r>
          </w:p>
        </w:tc>
        <w:tc>
          <w:tcPr>
            <w:tcW w:w="2047" w:type="dxa"/>
            <w:gridSpan w:val="2"/>
          </w:tcPr>
          <w:p w14:paraId="1F4DAD24" w14:textId="77777777" w:rsidR="000F54BF" w:rsidRPr="000F54BF" w:rsidRDefault="000F54BF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  <w:r w:rsidRPr="000F54BF">
              <w:rPr>
                <w:b/>
                <w:color w:val="000000"/>
                <w:sz w:val="32"/>
                <w:szCs w:val="32"/>
              </w:rPr>
              <w:t>цена</w:t>
            </w:r>
          </w:p>
        </w:tc>
        <w:tc>
          <w:tcPr>
            <w:tcW w:w="1274" w:type="dxa"/>
          </w:tcPr>
          <w:p w14:paraId="01F8014B" w14:textId="77777777" w:rsidR="000F54BF" w:rsidRPr="000F54BF" w:rsidRDefault="000F54BF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  <w:r w:rsidRPr="000F54BF">
              <w:rPr>
                <w:b/>
                <w:color w:val="000000"/>
                <w:sz w:val="32"/>
                <w:szCs w:val="32"/>
              </w:rPr>
              <w:t>сумма</w:t>
            </w:r>
          </w:p>
        </w:tc>
      </w:tr>
      <w:tr w:rsidR="008C10A9" w14:paraId="1FDA8AC3" w14:textId="77777777" w:rsidTr="002716E8">
        <w:trPr>
          <w:trHeight w:val="1040"/>
        </w:trPr>
        <w:tc>
          <w:tcPr>
            <w:tcW w:w="875" w:type="dxa"/>
          </w:tcPr>
          <w:p w14:paraId="638BE868" w14:textId="762D7681" w:rsidR="008C10A9" w:rsidRDefault="008C10A9" w:rsidP="00DB405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6" w:type="dxa"/>
          </w:tcPr>
          <w:p w14:paraId="639CCDCC" w14:textId="29D64704" w:rsidR="008C10A9" w:rsidRPr="00143B27" w:rsidRDefault="008C10A9" w:rsidP="00B4667C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Батутная арена</w:t>
            </w:r>
          </w:p>
        </w:tc>
        <w:tc>
          <w:tcPr>
            <w:tcW w:w="1879" w:type="dxa"/>
          </w:tcPr>
          <w:p w14:paraId="118FF031" w14:textId="77777777" w:rsidR="008C10A9" w:rsidRPr="000F54BF" w:rsidRDefault="008C10A9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047" w:type="dxa"/>
            <w:gridSpan w:val="2"/>
          </w:tcPr>
          <w:p w14:paraId="59FE3C8D" w14:textId="77777777" w:rsidR="008C10A9" w:rsidRPr="000F54BF" w:rsidRDefault="008C10A9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965C245" w14:textId="77777777" w:rsidR="008C10A9" w:rsidRPr="000F54BF" w:rsidRDefault="008C10A9" w:rsidP="000F54BF">
            <w:pPr>
              <w:pStyle w:val="a7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8C10A9" w14:paraId="5BCC4224" w14:textId="77777777" w:rsidTr="002716E8">
        <w:trPr>
          <w:trHeight w:val="540"/>
        </w:trPr>
        <w:tc>
          <w:tcPr>
            <w:tcW w:w="875" w:type="dxa"/>
          </w:tcPr>
          <w:p w14:paraId="1E0A2F70" w14:textId="2364A5B8" w:rsidR="008C10A9" w:rsidRDefault="008C10A9" w:rsidP="00DB405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6" w:type="dxa"/>
          </w:tcPr>
          <w:p w14:paraId="07CA91F0" w14:textId="5274ADE2" w:rsidR="008C10A9" w:rsidRDefault="008C10A9" w:rsidP="00DB405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Антикафе (Стол)</w:t>
            </w:r>
          </w:p>
        </w:tc>
        <w:tc>
          <w:tcPr>
            <w:tcW w:w="1879" w:type="dxa"/>
          </w:tcPr>
          <w:p w14:paraId="014D6B26" w14:textId="77777777" w:rsidR="008C10A9" w:rsidRPr="00946529" w:rsidRDefault="008C10A9" w:rsidP="00946529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</w:tcPr>
          <w:p w14:paraId="121444CF" w14:textId="1A137044" w:rsidR="008C10A9" w:rsidRPr="00946529" w:rsidRDefault="008C10A9" w:rsidP="00946529">
            <w:pPr>
              <w:pStyle w:val="a7"/>
              <w:jc w:val="center"/>
              <w:rPr>
                <w:color w:val="000000"/>
              </w:rPr>
            </w:pPr>
            <w:r w:rsidRPr="00946529">
              <w:rPr>
                <w:color w:val="000000"/>
              </w:rPr>
              <w:t>100р</w:t>
            </w:r>
            <w:r w:rsidR="009B7B96">
              <w:rPr>
                <w:color w:val="000000"/>
              </w:rPr>
              <w:t>/час</w:t>
            </w:r>
          </w:p>
        </w:tc>
        <w:tc>
          <w:tcPr>
            <w:tcW w:w="1274" w:type="dxa"/>
          </w:tcPr>
          <w:p w14:paraId="2EA06EED" w14:textId="77777777" w:rsidR="008C10A9" w:rsidRPr="00946529" w:rsidRDefault="008C10A9" w:rsidP="00946529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563A61AF" w14:textId="77777777" w:rsidTr="004D6353">
        <w:trPr>
          <w:trHeight w:val="501"/>
        </w:trPr>
        <w:tc>
          <w:tcPr>
            <w:tcW w:w="875" w:type="dxa"/>
          </w:tcPr>
          <w:p w14:paraId="46123E93" w14:textId="2900136A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6" w:type="dxa"/>
          </w:tcPr>
          <w:p w14:paraId="44F76751" w14:textId="3A0CE0BC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Аниматор/Тренер (до10)1 час (__________________________)</w:t>
            </w:r>
          </w:p>
        </w:tc>
        <w:tc>
          <w:tcPr>
            <w:tcW w:w="1879" w:type="dxa"/>
          </w:tcPr>
          <w:p w14:paraId="62436710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75" w:type="dxa"/>
          </w:tcPr>
          <w:p w14:paraId="742D8958" w14:textId="41B58476" w:rsidR="002716E8" w:rsidRPr="00946529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4D6353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1072" w:type="dxa"/>
          </w:tcPr>
          <w:p w14:paraId="4ED5CC72" w14:textId="19221C48" w:rsidR="002716E8" w:rsidRPr="00946529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D6353">
              <w:rPr>
                <w:color w:val="000000"/>
              </w:rPr>
              <w:t>30</w:t>
            </w:r>
            <w:r>
              <w:rPr>
                <w:color w:val="000000"/>
              </w:rPr>
              <w:t>00</w:t>
            </w:r>
          </w:p>
        </w:tc>
        <w:tc>
          <w:tcPr>
            <w:tcW w:w="1274" w:type="dxa"/>
          </w:tcPr>
          <w:p w14:paraId="7B110003" w14:textId="1E2ECD11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3AB85AD5" w14:textId="77777777" w:rsidTr="004D6353">
        <w:trPr>
          <w:trHeight w:val="501"/>
        </w:trPr>
        <w:tc>
          <w:tcPr>
            <w:tcW w:w="875" w:type="dxa"/>
          </w:tcPr>
          <w:p w14:paraId="18C25450" w14:textId="23D34727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6" w:type="dxa"/>
          </w:tcPr>
          <w:p w14:paraId="77A4DD95" w14:textId="77777777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Аниматор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герой(до10чел)1 час</w:t>
            </w:r>
          </w:p>
          <w:p w14:paraId="72293D74" w14:textId="0AD596E4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(__________________________)</w:t>
            </w:r>
          </w:p>
        </w:tc>
        <w:tc>
          <w:tcPr>
            <w:tcW w:w="1879" w:type="dxa"/>
          </w:tcPr>
          <w:p w14:paraId="3327746A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75" w:type="dxa"/>
          </w:tcPr>
          <w:p w14:paraId="0BA9E84B" w14:textId="68647550" w:rsidR="002716E8" w:rsidRPr="00946529" w:rsidRDefault="004D6353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716E8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72" w:type="dxa"/>
          </w:tcPr>
          <w:p w14:paraId="10413A4C" w14:textId="3E05B9A5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6353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1274" w:type="dxa"/>
          </w:tcPr>
          <w:p w14:paraId="3166402A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4D6353" w14:paraId="1AED2E16" w14:textId="77777777" w:rsidTr="004D6353">
        <w:trPr>
          <w:trHeight w:val="501"/>
        </w:trPr>
        <w:tc>
          <w:tcPr>
            <w:tcW w:w="875" w:type="dxa"/>
          </w:tcPr>
          <w:p w14:paraId="4D817379" w14:textId="4B2A4E91" w:rsidR="004D6353" w:rsidRDefault="004D6353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6" w:type="dxa"/>
          </w:tcPr>
          <w:p w14:paraId="4686D14F" w14:textId="55C01F5D" w:rsidR="004D6353" w:rsidRPr="000F54BF" w:rsidRDefault="004D6353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Аниматор - Квест (до10чел)</w:t>
            </w:r>
          </w:p>
        </w:tc>
        <w:tc>
          <w:tcPr>
            <w:tcW w:w="1879" w:type="dxa"/>
          </w:tcPr>
          <w:p w14:paraId="3D18A5A2" w14:textId="77777777" w:rsidR="004D6353" w:rsidRPr="00946529" w:rsidRDefault="004D6353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75" w:type="dxa"/>
          </w:tcPr>
          <w:p w14:paraId="404B98B2" w14:textId="7D252943" w:rsidR="004D6353" w:rsidRPr="00946529" w:rsidRDefault="004D6353" w:rsidP="004D635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3000</w:t>
            </w:r>
          </w:p>
        </w:tc>
        <w:tc>
          <w:tcPr>
            <w:tcW w:w="1072" w:type="dxa"/>
          </w:tcPr>
          <w:p w14:paraId="3C21CC6B" w14:textId="26F544C4" w:rsidR="004D6353" w:rsidRPr="00946529" w:rsidRDefault="004D6353" w:rsidP="004D635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3500</w:t>
            </w:r>
          </w:p>
        </w:tc>
        <w:tc>
          <w:tcPr>
            <w:tcW w:w="1274" w:type="dxa"/>
          </w:tcPr>
          <w:p w14:paraId="77ABF544" w14:textId="77777777" w:rsidR="004D6353" w:rsidRPr="00946529" w:rsidRDefault="004D6353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4D6353" w14:paraId="4DEF2006" w14:textId="77777777" w:rsidTr="004D6353">
        <w:trPr>
          <w:trHeight w:val="501"/>
        </w:trPr>
        <w:tc>
          <w:tcPr>
            <w:tcW w:w="875" w:type="dxa"/>
          </w:tcPr>
          <w:p w14:paraId="180DC98D" w14:textId="0B7E0FBB" w:rsidR="004D6353" w:rsidRDefault="004D6353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6" w:type="dxa"/>
          </w:tcPr>
          <w:p w14:paraId="63F9EB9B" w14:textId="7F5AD040" w:rsidR="004D6353" w:rsidRDefault="004D6353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Серебряное шоу (30 мин) (до10чел)</w:t>
            </w:r>
          </w:p>
        </w:tc>
        <w:tc>
          <w:tcPr>
            <w:tcW w:w="1879" w:type="dxa"/>
          </w:tcPr>
          <w:p w14:paraId="05D07ACB" w14:textId="77777777" w:rsidR="004D6353" w:rsidRPr="00946529" w:rsidRDefault="004D6353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75" w:type="dxa"/>
          </w:tcPr>
          <w:p w14:paraId="65AE3CEE" w14:textId="77777777" w:rsidR="004D6353" w:rsidRDefault="004D6353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72" w:type="dxa"/>
          </w:tcPr>
          <w:p w14:paraId="2A037D49" w14:textId="2001B6D6" w:rsidR="004D6353" w:rsidRDefault="004D6353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274" w:type="dxa"/>
          </w:tcPr>
          <w:p w14:paraId="62EA348E" w14:textId="77777777" w:rsidR="004D6353" w:rsidRPr="00946529" w:rsidRDefault="004D6353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63E94DBE" w14:textId="77777777" w:rsidTr="002716E8">
        <w:trPr>
          <w:trHeight w:val="501"/>
        </w:trPr>
        <w:tc>
          <w:tcPr>
            <w:tcW w:w="875" w:type="dxa"/>
          </w:tcPr>
          <w:p w14:paraId="2C28DD27" w14:textId="4D05C2D5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96" w:type="dxa"/>
          </w:tcPr>
          <w:p w14:paraId="36B8E594" w14:textId="2A8A7A95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+1 человек к программе</w:t>
            </w:r>
          </w:p>
        </w:tc>
        <w:tc>
          <w:tcPr>
            <w:tcW w:w="1879" w:type="dxa"/>
          </w:tcPr>
          <w:p w14:paraId="6E4C3262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</w:tcPr>
          <w:p w14:paraId="7C35CEB6" w14:textId="27D5506D" w:rsidR="002716E8" w:rsidRDefault="002716E8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4" w:type="dxa"/>
          </w:tcPr>
          <w:p w14:paraId="374818B9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72CEE1AD" w14:textId="77777777" w:rsidTr="002716E8">
        <w:trPr>
          <w:trHeight w:val="501"/>
        </w:trPr>
        <w:tc>
          <w:tcPr>
            <w:tcW w:w="875" w:type="dxa"/>
          </w:tcPr>
          <w:p w14:paraId="0A973DBA" w14:textId="55961FBE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6" w:type="dxa"/>
          </w:tcPr>
          <w:p w14:paraId="6727B90C" w14:textId="0AA7ADC1" w:rsidR="002716E8" w:rsidRDefault="002716E8" w:rsidP="0082022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Фотограф </w:t>
            </w:r>
          </w:p>
        </w:tc>
        <w:tc>
          <w:tcPr>
            <w:tcW w:w="1879" w:type="dxa"/>
          </w:tcPr>
          <w:p w14:paraId="79F2EF33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</w:tcPr>
          <w:p w14:paraId="77CF82AB" w14:textId="38F224CD" w:rsidR="002716E8" w:rsidRDefault="002716E8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274" w:type="dxa"/>
          </w:tcPr>
          <w:p w14:paraId="6ED4BFCC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01AC2656" w14:textId="77777777" w:rsidTr="002716E8">
        <w:trPr>
          <w:trHeight w:val="540"/>
        </w:trPr>
        <w:tc>
          <w:tcPr>
            <w:tcW w:w="875" w:type="dxa"/>
          </w:tcPr>
          <w:p w14:paraId="7CA8D033" w14:textId="780BC853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6" w:type="dxa"/>
          </w:tcPr>
          <w:p w14:paraId="73483FAB" w14:textId="445E7D8A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Оформление шарами 10х10шт</w:t>
            </w:r>
          </w:p>
        </w:tc>
        <w:tc>
          <w:tcPr>
            <w:tcW w:w="1879" w:type="dxa"/>
          </w:tcPr>
          <w:p w14:paraId="35BF68CD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</w:tcPr>
          <w:p w14:paraId="0B2446AF" w14:textId="6C24F2EA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  <w:r w:rsidRPr="00946529">
              <w:rPr>
                <w:color w:val="000000"/>
              </w:rPr>
              <w:t>1</w:t>
            </w:r>
            <w:r w:rsidR="003928DC">
              <w:rPr>
                <w:color w:val="000000"/>
              </w:rPr>
              <w:t>5</w:t>
            </w:r>
            <w:r w:rsidRPr="00946529">
              <w:rPr>
                <w:color w:val="000000"/>
              </w:rPr>
              <w:t>00</w:t>
            </w:r>
          </w:p>
        </w:tc>
        <w:tc>
          <w:tcPr>
            <w:tcW w:w="1274" w:type="dxa"/>
          </w:tcPr>
          <w:p w14:paraId="09B8629F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3AD16820" w14:textId="77777777" w:rsidTr="002716E8">
        <w:trPr>
          <w:trHeight w:val="501"/>
        </w:trPr>
        <w:tc>
          <w:tcPr>
            <w:tcW w:w="875" w:type="dxa"/>
          </w:tcPr>
          <w:p w14:paraId="44476A0A" w14:textId="63B845A2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6" w:type="dxa"/>
          </w:tcPr>
          <w:p w14:paraId="02BBCF57" w14:textId="394EA2F9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Сервировка стола </w:t>
            </w:r>
          </w:p>
        </w:tc>
        <w:tc>
          <w:tcPr>
            <w:tcW w:w="1879" w:type="dxa"/>
          </w:tcPr>
          <w:p w14:paraId="7A0DEE94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</w:tcPr>
          <w:p w14:paraId="0386A9E5" w14:textId="5A77172D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14:paraId="60305FA0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0B1683A2" w14:textId="77777777" w:rsidTr="002716E8">
        <w:trPr>
          <w:trHeight w:val="501"/>
        </w:trPr>
        <w:tc>
          <w:tcPr>
            <w:tcW w:w="875" w:type="dxa"/>
          </w:tcPr>
          <w:p w14:paraId="0E9455CA" w14:textId="5097F035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96" w:type="dxa"/>
          </w:tcPr>
          <w:p w14:paraId="6BABE8C4" w14:textId="2BBF5658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Гелиевый шар 1 шт</w:t>
            </w:r>
          </w:p>
        </w:tc>
        <w:tc>
          <w:tcPr>
            <w:tcW w:w="1879" w:type="dxa"/>
          </w:tcPr>
          <w:p w14:paraId="3D0DA4DC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047" w:type="dxa"/>
            <w:gridSpan w:val="2"/>
          </w:tcPr>
          <w:p w14:paraId="4F7A56ED" w14:textId="1217F6C5" w:rsidR="002716E8" w:rsidRPr="00946529" w:rsidRDefault="002716E8" w:rsidP="002716E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46529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14:paraId="2365951F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33E2" w14:paraId="44073CDE" w14:textId="77777777" w:rsidTr="00867E0C">
        <w:trPr>
          <w:trHeight w:val="540"/>
        </w:trPr>
        <w:tc>
          <w:tcPr>
            <w:tcW w:w="4371" w:type="dxa"/>
            <w:gridSpan w:val="2"/>
          </w:tcPr>
          <w:p w14:paraId="2A5788F1" w14:textId="678F57E4" w:rsidR="002733E2" w:rsidRDefault="002733E2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5200" w:type="dxa"/>
            <w:gridSpan w:val="4"/>
          </w:tcPr>
          <w:p w14:paraId="1DCFB2B3" w14:textId="77777777" w:rsidR="002733E2" w:rsidRPr="00946529" w:rsidRDefault="002733E2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6EB8A793" w14:textId="77777777" w:rsidTr="002716E8">
        <w:trPr>
          <w:trHeight w:val="540"/>
        </w:trPr>
        <w:tc>
          <w:tcPr>
            <w:tcW w:w="4371" w:type="dxa"/>
            <w:gridSpan w:val="2"/>
          </w:tcPr>
          <w:p w14:paraId="64B6E132" w14:textId="1873ACD7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Вычет предоплаты:</w:t>
            </w:r>
          </w:p>
        </w:tc>
        <w:tc>
          <w:tcPr>
            <w:tcW w:w="5200" w:type="dxa"/>
            <w:gridSpan w:val="4"/>
          </w:tcPr>
          <w:p w14:paraId="56EA1F1E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  <w:tr w:rsidR="002716E8" w14:paraId="7B546E53" w14:textId="77777777" w:rsidTr="002716E8">
        <w:trPr>
          <w:trHeight w:val="540"/>
        </w:trPr>
        <w:tc>
          <w:tcPr>
            <w:tcW w:w="4371" w:type="dxa"/>
            <w:gridSpan w:val="2"/>
          </w:tcPr>
          <w:p w14:paraId="3D019EE6" w14:textId="13BF9E4F" w:rsidR="002716E8" w:rsidRDefault="002716E8" w:rsidP="002716E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Итого к оплате:</w:t>
            </w:r>
          </w:p>
        </w:tc>
        <w:tc>
          <w:tcPr>
            <w:tcW w:w="5200" w:type="dxa"/>
            <w:gridSpan w:val="4"/>
          </w:tcPr>
          <w:p w14:paraId="0239B7FF" w14:textId="77777777" w:rsidR="002716E8" w:rsidRPr="00946529" w:rsidRDefault="002716E8" w:rsidP="002716E8">
            <w:pPr>
              <w:pStyle w:val="a7"/>
              <w:jc w:val="center"/>
              <w:rPr>
                <w:color w:val="000000"/>
              </w:rPr>
            </w:pPr>
          </w:p>
        </w:tc>
      </w:tr>
    </w:tbl>
    <w:p w14:paraId="1CC4DD24" w14:textId="77777777" w:rsidR="00771428" w:rsidRDefault="00771428" w:rsidP="00771428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7647A6E" w14:textId="77777777" w:rsidR="00771428" w:rsidRDefault="00771428" w:rsidP="0077142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Контактный телефон представителя: __________________________</w:t>
      </w:r>
      <w:r w:rsidRPr="009465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</w:t>
      </w:r>
    </w:p>
    <w:p w14:paraId="74B9AB52" w14:textId="77777777" w:rsidR="00771428" w:rsidRDefault="00771428" w:rsidP="000F54BF">
      <w:pPr>
        <w:rPr>
          <w:rFonts w:ascii="Times New Roman" w:hAnsi="Times New Roman" w:cs="Times New Roman"/>
          <w:sz w:val="24"/>
          <w:szCs w:val="24"/>
        </w:rPr>
      </w:pPr>
      <w:r w:rsidRPr="00946529">
        <w:rPr>
          <w:rFonts w:ascii="Times New Roman" w:eastAsia="Times New Roman" w:hAnsi="Times New Roman" w:cs="Times New Roman"/>
          <w:b/>
          <w:sz w:val="28"/>
          <w:szCs w:val="28"/>
        </w:rPr>
        <w:t>Электронный 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52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14:paraId="11EE4F12" w14:textId="67156A40" w:rsidR="000F54BF" w:rsidRPr="000067A3" w:rsidRDefault="00280017" w:rsidP="000F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202</w:t>
      </w:r>
      <w:r w:rsidR="00DC3219">
        <w:rPr>
          <w:rFonts w:ascii="Times New Roman" w:hAnsi="Times New Roman" w:cs="Times New Roman"/>
          <w:sz w:val="24"/>
          <w:szCs w:val="24"/>
        </w:rPr>
        <w:t>4</w:t>
      </w:r>
      <w:r w:rsidR="000F54BF">
        <w:rPr>
          <w:rFonts w:ascii="Times New Roman" w:hAnsi="Times New Roman" w:cs="Times New Roman"/>
          <w:sz w:val="24"/>
          <w:szCs w:val="24"/>
        </w:rPr>
        <w:t xml:space="preserve"> г</w:t>
      </w:r>
      <w:r w:rsidR="00FC5376">
        <w:rPr>
          <w:rFonts w:ascii="Times New Roman" w:hAnsi="Times New Roman" w:cs="Times New Roman"/>
          <w:sz w:val="24"/>
          <w:szCs w:val="24"/>
        </w:rPr>
        <w:t>.</w:t>
      </w:r>
      <w:r w:rsidR="000F54BF">
        <w:rPr>
          <w:rFonts w:ascii="Times New Roman" w:hAnsi="Times New Roman" w:cs="Times New Roman"/>
          <w:sz w:val="24"/>
          <w:szCs w:val="24"/>
        </w:rPr>
        <w:t xml:space="preserve"> </w:t>
      </w:r>
      <w:r w:rsidR="000F54BF" w:rsidRPr="000067A3">
        <w:rPr>
          <w:rFonts w:ascii="Times New Roman" w:hAnsi="Times New Roman" w:cs="Times New Roman"/>
          <w:sz w:val="24"/>
          <w:szCs w:val="24"/>
        </w:rPr>
        <w:t>Фамилия/Подпись</w:t>
      </w:r>
      <w:r w:rsidR="000F54BF">
        <w:rPr>
          <w:rFonts w:ascii="Times New Roman" w:hAnsi="Times New Roman" w:cs="Times New Roman"/>
          <w:sz w:val="24"/>
          <w:szCs w:val="24"/>
        </w:rPr>
        <w:t>_________</w:t>
      </w:r>
      <w:r w:rsidR="000F54BF" w:rsidRPr="000067A3">
        <w:rPr>
          <w:rFonts w:ascii="Times New Roman" w:hAnsi="Times New Roman" w:cs="Times New Roman"/>
          <w:sz w:val="24"/>
          <w:szCs w:val="24"/>
        </w:rPr>
        <w:t>________/______________________/</w:t>
      </w:r>
    </w:p>
    <w:p w14:paraId="133C19E6" w14:textId="53EAF286" w:rsidR="007F2407" w:rsidRPr="00A17BE1" w:rsidRDefault="000F54BF" w:rsidP="009A643F">
      <w:pPr>
        <w:pStyle w:val="a7"/>
        <w:spacing w:before="0" w:beforeAutospacing="0" w:after="0" w:afterAutospacing="0"/>
        <w:rPr>
          <w:color w:val="000000"/>
          <w:sz w:val="18"/>
        </w:rPr>
      </w:pPr>
      <w:r w:rsidRPr="003F553B">
        <w:rPr>
          <w:color w:val="000000"/>
          <w:sz w:val="22"/>
        </w:rPr>
        <w:t>*</w:t>
      </w:r>
      <w:r w:rsidRPr="00A17BE1">
        <w:rPr>
          <w:color w:val="000000"/>
          <w:sz w:val="18"/>
        </w:rPr>
        <w:t>При заполнении данного заявления сопровождающий обязан предъявить документ</w:t>
      </w:r>
      <w:r w:rsidR="00E2341C" w:rsidRPr="00A17BE1">
        <w:rPr>
          <w:color w:val="000000"/>
          <w:sz w:val="18"/>
        </w:rPr>
        <w:t>,</w:t>
      </w:r>
      <w:r w:rsidRPr="00A17BE1">
        <w:rPr>
          <w:color w:val="000000"/>
          <w:sz w:val="18"/>
        </w:rPr>
        <w:t xml:space="preserve"> удостоверяющий личность (паспорт гражданина РФ, заграничный паспорт, служебное удостоверение, водительские удостоверения, военный билет, временное удостоверение личности гражданина РФ, вид на жительство, разрешение на временное пребывание) и свидетельство о рождении детей.</w:t>
      </w:r>
      <w:r w:rsidR="009A643F">
        <w:rPr>
          <w:color w:val="000000"/>
          <w:sz w:val="18"/>
        </w:rPr>
        <w:t xml:space="preserve"> </w:t>
      </w:r>
      <w:r w:rsidRPr="00A17BE1">
        <w:rPr>
          <w:color w:val="000000"/>
          <w:sz w:val="18"/>
        </w:rPr>
        <w:t xml:space="preserve">*При этом присутствие сопровождающего несовершеннолетних при пользовании услугами БЦ </w:t>
      </w:r>
      <w:r w:rsidRPr="00A17BE1">
        <w:rPr>
          <w:color w:val="000000"/>
          <w:sz w:val="18"/>
          <w:lang w:val="en-US"/>
        </w:rPr>
        <w:t>Cosmos</w:t>
      </w:r>
      <w:r w:rsidRPr="00A17BE1">
        <w:rPr>
          <w:color w:val="000000"/>
          <w:sz w:val="18"/>
        </w:rPr>
        <w:t xml:space="preserve"> обязательно.</w:t>
      </w:r>
      <w:r w:rsidR="009A643F">
        <w:rPr>
          <w:color w:val="000000"/>
          <w:sz w:val="18"/>
        </w:rPr>
        <w:t xml:space="preserve"> </w:t>
      </w:r>
      <w:bookmarkStart w:id="0" w:name="_GoBack"/>
      <w:bookmarkEnd w:id="0"/>
      <w:r w:rsidRPr="00A17BE1">
        <w:rPr>
          <w:color w:val="000000"/>
          <w:sz w:val="18"/>
        </w:rPr>
        <w:t>*Сопровождающим является лицо, достигшее возраста 18</w:t>
      </w:r>
      <w:r w:rsidR="00D1065C" w:rsidRPr="00A17BE1">
        <w:rPr>
          <w:color w:val="000000"/>
          <w:sz w:val="18"/>
        </w:rPr>
        <w:t xml:space="preserve"> лет</w:t>
      </w:r>
      <w:r w:rsidRPr="00A17BE1">
        <w:rPr>
          <w:color w:val="000000"/>
          <w:sz w:val="18"/>
        </w:rPr>
        <w:t>.</w:t>
      </w:r>
    </w:p>
    <w:sectPr w:rsidR="007F2407" w:rsidRPr="00A17BE1" w:rsidSect="0094652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BD"/>
    <w:rsid w:val="0000627A"/>
    <w:rsid w:val="000067A3"/>
    <w:rsid w:val="00016971"/>
    <w:rsid w:val="00023663"/>
    <w:rsid w:val="00051D14"/>
    <w:rsid w:val="000748DC"/>
    <w:rsid w:val="0007597D"/>
    <w:rsid w:val="000767C3"/>
    <w:rsid w:val="0007706B"/>
    <w:rsid w:val="0009675F"/>
    <w:rsid w:val="000B7997"/>
    <w:rsid w:val="000D79EE"/>
    <w:rsid w:val="000E58A2"/>
    <w:rsid w:val="000F54BF"/>
    <w:rsid w:val="00122483"/>
    <w:rsid w:val="00143B27"/>
    <w:rsid w:val="00176295"/>
    <w:rsid w:val="001C3F5F"/>
    <w:rsid w:val="001F5CB7"/>
    <w:rsid w:val="00216725"/>
    <w:rsid w:val="00217B2D"/>
    <w:rsid w:val="00230405"/>
    <w:rsid w:val="002532B2"/>
    <w:rsid w:val="002716E8"/>
    <w:rsid w:val="002731B5"/>
    <w:rsid w:val="002733E2"/>
    <w:rsid w:val="00280017"/>
    <w:rsid w:val="002925E0"/>
    <w:rsid w:val="002A130B"/>
    <w:rsid w:val="002F13D8"/>
    <w:rsid w:val="003140A8"/>
    <w:rsid w:val="00357621"/>
    <w:rsid w:val="003928DC"/>
    <w:rsid w:val="003B5E10"/>
    <w:rsid w:val="003E45DC"/>
    <w:rsid w:val="003F553B"/>
    <w:rsid w:val="004114BD"/>
    <w:rsid w:val="00465AD9"/>
    <w:rsid w:val="00483DA8"/>
    <w:rsid w:val="00493C7C"/>
    <w:rsid w:val="004B3834"/>
    <w:rsid w:val="004C77E9"/>
    <w:rsid w:val="004D6353"/>
    <w:rsid w:val="005158B2"/>
    <w:rsid w:val="00542C58"/>
    <w:rsid w:val="005B2200"/>
    <w:rsid w:val="005C7CF7"/>
    <w:rsid w:val="005F1C2E"/>
    <w:rsid w:val="005F5597"/>
    <w:rsid w:val="006056FC"/>
    <w:rsid w:val="00620040"/>
    <w:rsid w:val="00622B9B"/>
    <w:rsid w:val="006354BE"/>
    <w:rsid w:val="00694676"/>
    <w:rsid w:val="00695C8C"/>
    <w:rsid w:val="007036E6"/>
    <w:rsid w:val="00743A28"/>
    <w:rsid w:val="00747590"/>
    <w:rsid w:val="00747707"/>
    <w:rsid w:val="00771428"/>
    <w:rsid w:val="007F2407"/>
    <w:rsid w:val="008046DB"/>
    <w:rsid w:val="0082022C"/>
    <w:rsid w:val="00860A5A"/>
    <w:rsid w:val="0087181B"/>
    <w:rsid w:val="00876BD4"/>
    <w:rsid w:val="008907F4"/>
    <w:rsid w:val="008C10A9"/>
    <w:rsid w:val="008C79CB"/>
    <w:rsid w:val="008E3BC7"/>
    <w:rsid w:val="00932401"/>
    <w:rsid w:val="00940241"/>
    <w:rsid w:val="00946529"/>
    <w:rsid w:val="009959C3"/>
    <w:rsid w:val="009A643F"/>
    <w:rsid w:val="009B17DB"/>
    <w:rsid w:val="009B1B80"/>
    <w:rsid w:val="009B66C1"/>
    <w:rsid w:val="009B7B96"/>
    <w:rsid w:val="009E27EF"/>
    <w:rsid w:val="00A12843"/>
    <w:rsid w:val="00A17BE1"/>
    <w:rsid w:val="00A540DD"/>
    <w:rsid w:val="00A627EE"/>
    <w:rsid w:val="00AC6142"/>
    <w:rsid w:val="00AF2769"/>
    <w:rsid w:val="00B03F60"/>
    <w:rsid w:val="00B24677"/>
    <w:rsid w:val="00B3433D"/>
    <w:rsid w:val="00B4667C"/>
    <w:rsid w:val="00B5574D"/>
    <w:rsid w:val="00B62341"/>
    <w:rsid w:val="00B8430A"/>
    <w:rsid w:val="00B97000"/>
    <w:rsid w:val="00BF2677"/>
    <w:rsid w:val="00C419AD"/>
    <w:rsid w:val="00C75B52"/>
    <w:rsid w:val="00CF21FD"/>
    <w:rsid w:val="00D1065C"/>
    <w:rsid w:val="00D11955"/>
    <w:rsid w:val="00D97F0D"/>
    <w:rsid w:val="00DA20D6"/>
    <w:rsid w:val="00DB405A"/>
    <w:rsid w:val="00DC3219"/>
    <w:rsid w:val="00DD7F0D"/>
    <w:rsid w:val="00E230EF"/>
    <w:rsid w:val="00E2341C"/>
    <w:rsid w:val="00E47212"/>
    <w:rsid w:val="00EA763C"/>
    <w:rsid w:val="00EE30C7"/>
    <w:rsid w:val="00EF7DA8"/>
    <w:rsid w:val="00F31B2F"/>
    <w:rsid w:val="00F46152"/>
    <w:rsid w:val="00FC25AF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2F201"/>
  <w15:docId w15:val="{0A695640-616B-418B-A1C7-9953D89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B2D"/>
    <w:pPr>
      <w:spacing w:after="0" w:line="240" w:lineRule="auto"/>
    </w:pPr>
  </w:style>
  <w:style w:type="table" w:styleId="a4">
    <w:name w:val="Table Grid"/>
    <w:basedOn w:val="a1"/>
    <w:uiPriority w:val="39"/>
    <w:rsid w:val="00B8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F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12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AVACOM</dc:creator>
  <cp:keywords/>
  <dc:description/>
  <cp:lastModifiedBy>Professional</cp:lastModifiedBy>
  <cp:revision>11</cp:revision>
  <cp:lastPrinted>2023-02-22T14:13:00Z</cp:lastPrinted>
  <dcterms:created xsi:type="dcterms:W3CDTF">2023-10-19T10:07:00Z</dcterms:created>
  <dcterms:modified xsi:type="dcterms:W3CDTF">2024-05-01T12:31:00Z</dcterms:modified>
</cp:coreProperties>
</file>